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5" w:rsidRPr="00884934" w:rsidRDefault="003A7175" w:rsidP="003A7175">
      <w:pPr>
        <w:rPr>
          <w:b/>
          <w:sz w:val="24"/>
        </w:rPr>
      </w:pPr>
      <w:r w:rsidRPr="00884934">
        <w:rPr>
          <w:b/>
          <w:sz w:val="24"/>
        </w:rPr>
        <w:t>OPIS TECHNOLOGICZNY PRZEPOMPOWNI P5</w:t>
      </w:r>
    </w:p>
    <w:p w:rsidR="003A7175" w:rsidRPr="00676B56" w:rsidRDefault="003A7175" w:rsidP="003A7175">
      <w:pPr>
        <w:rPr>
          <w:sz w:val="24"/>
        </w:rPr>
      </w:pPr>
    </w:p>
    <w:p w:rsidR="00676B56" w:rsidRPr="00676B56" w:rsidRDefault="00676B56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W trakcie realizacji dostaw należy ściśle przestrzegać wy</w:t>
      </w:r>
      <w:r>
        <w:rPr>
          <w:sz w:val="24"/>
          <w:lang w:val="pl-PL"/>
        </w:rPr>
        <w:t>magań</w:t>
      </w:r>
      <w:r w:rsidRPr="00676B56">
        <w:rPr>
          <w:sz w:val="24"/>
          <w:lang w:val="pl-PL"/>
        </w:rPr>
        <w:t xml:space="preserve"> Zamawiającego </w:t>
      </w:r>
      <w:r>
        <w:rPr>
          <w:sz w:val="24"/>
          <w:lang w:val="pl-PL"/>
        </w:rPr>
        <w:t xml:space="preserve">dotyczących </w:t>
      </w:r>
      <w:r w:rsidRPr="00676B56">
        <w:rPr>
          <w:sz w:val="24"/>
          <w:lang w:val="pl-PL"/>
        </w:rPr>
        <w:t>przepompowni zawart</w:t>
      </w:r>
      <w:r>
        <w:rPr>
          <w:sz w:val="24"/>
          <w:lang w:val="pl-PL"/>
        </w:rPr>
        <w:t xml:space="preserve">ych </w:t>
      </w:r>
      <w:r w:rsidRPr="00676B56">
        <w:rPr>
          <w:sz w:val="24"/>
          <w:lang w:val="pl-PL"/>
        </w:rPr>
        <w:t xml:space="preserve">w projekcie.  </w:t>
      </w:r>
    </w:p>
    <w:p w:rsidR="00676B56" w:rsidRPr="00676B56" w:rsidRDefault="00676B56" w:rsidP="003A7175">
      <w:pPr>
        <w:rPr>
          <w:sz w:val="24"/>
          <w:lang w:val="pl-PL"/>
        </w:rPr>
      </w:pP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Układ technologiczny należy rozpatrywać jako układ złożony składający się z pięciu przepompowni ścieków, które wzajemnie na siebie wpływają również przez pracę równoległą. Praca pomp we wszystkich przepompowniach została zaprojektowana jako 1 + 1 Rezerwa.</w:t>
      </w:r>
      <w:r w:rsid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Układ przepompowni jest dodatkowo wspomagany przez stację płuczącą powietrzem.</w:t>
      </w:r>
    </w:p>
    <w:p w:rsidR="003A7175" w:rsidRPr="00676B56" w:rsidRDefault="003A7175" w:rsidP="003A7175">
      <w:pPr>
        <w:rPr>
          <w:sz w:val="24"/>
          <w:lang w:val="pl-PL"/>
        </w:rPr>
      </w:pP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Ze względu na procesy chemiczne wystę</w:t>
      </w:r>
      <w:r w:rsidR="00676B56" w:rsidRPr="00676B56">
        <w:rPr>
          <w:sz w:val="24"/>
          <w:lang w:val="pl-PL"/>
        </w:rPr>
        <w:t>p</w:t>
      </w:r>
      <w:r w:rsidRPr="00676B56">
        <w:rPr>
          <w:sz w:val="24"/>
          <w:lang w:val="pl-PL"/>
        </w:rPr>
        <w:t xml:space="preserve">ujące w ściekach zbiorniki przepompowni zaprojektowano z  </w:t>
      </w:r>
      <w:proofErr w:type="spellStart"/>
      <w:r w:rsidRPr="00676B56">
        <w:rPr>
          <w:sz w:val="24"/>
          <w:lang w:val="pl-PL"/>
        </w:rPr>
        <w:t>polimerobetonu</w:t>
      </w:r>
      <w:proofErr w:type="spellEnd"/>
      <w:r w:rsidR="00676B56" w:rsidRPr="00676B56">
        <w:rPr>
          <w:sz w:val="24"/>
          <w:lang w:val="pl-PL"/>
        </w:rPr>
        <w:t>. Dodatkowo z</w:t>
      </w:r>
      <w:r w:rsidRPr="00676B56">
        <w:rPr>
          <w:sz w:val="24"/>
          <w:lang w:val="pl-PL"/>
        </w:rPr>
        <w:t>biornik</w:t>
      </w:r>
      <w:r w:rsidR="00676B56" w:rsidRPr="00676B56">
        <w:rPr>
          <w:sz w:val="24"/>
          <w:lang w:val="pl-PL"/>
        </w:rPr>
        <w:t xml:space="preserve">i </w:t>
      </w:r>
      <w:r w:rsidRPr="00676B56">
        <w:rPr>
          <w:sz w:val="24"/>
          <w:lang w:val="pl-PL"/>
        </w:rPr>
        <w:t xml:space="preserve">przepompowni </w:t>
      </w:r>
      <w:r w:rsidR="00676B56" w:rsidRPr="00676B56">
        <w:rPr>
          <w:sz w:val="24"/>
          <w:lang w:val="pl-PL"/>
        </w:rPr>
        <w:t xml:space="preserve">zaprojektowano </w:t>
      </w:r>
      <w:r w:rsidRPr="00676B56">
        <w:rPr>
          <w:sz w:val="24"/>
          <w:lang w:val="pl-PL"/>
        </w:rPr>
        <w:t>wyposażon</w:t>
      </w:r>
      <w:r w:rsidR="00676B56" w:rsidRPr="00676B56">
        <w:rPr>
          <w:sz w:val="24"/>
          <w:lang w:val="pl-PL"/>
        </w:rPr>
        <w:t>e</w:t>
      </w:r>
      <w:r w:rsidRPr="00676B56">
        <w:rPr>
          <w:sz w:val="24"/>
          <w:lang w:val="pl-PL"/>
        </w:rPr>
        <w:t xml:space="preserve"> w </w:t>
      </w:r>
      <w:r w:rsidR="00676B56" w:rsidRPr="00676B56">
        <w:rPr>
          <w:sz w:val="24"/>
          <w:lang w:val="pl-PL"/>
        </w:rPr>
        <w:t xml:space="preserve">wentylację mechaniczną </w:t>
      </w:r>
      <w:r w:rsidRPr="00676B56">
        <w:rPr>
          <w:sz w:val="24"/>
          <w:lang w:val="pl-PL"/>
        </w:rPr>
        <w:t>wywiewna i nawiewną</w:t>
      </w:r>
      <w:r w:rsidR="00676B56" w:rsidRP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grawitacyjną</w:t>
      </w:r>
      <w:r w:rsidR="00676B56" w:rsidRP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DN 150, wentylator EX i chemoodporny mocowany na podwyższeniu minimum 1,0m. Dodatkowo</w:t>
      </w:r>
      <w:r w:rsidR="00676B56">
        <w:rPr>
          <w:sz w:val="24"/>
          <w:lang w:val="pl-PL"/>
        </w:rPr>
        <w:t xml:space="preserve"> każdy </w:t>
      </w:r>
      <w:r w:rsidRPr="00676B56">
        <w:rPr>
          <w:sz w:val="24"/>
          <w:lang w:val="pl-PL"/>
        </w:rPr>
        <w:t xml:space="preserve">zbiornik </w:t>
      </w:r>
      <w:r w:rsidR="00676B56">
        <w:rPr>
          <w:sz w:val="24"/>
          <w:lang w:val="pl-PL"/>
        </w:rPr>
        <w:t xml:space="preserve">należy zaopatrzyć </w:t>
      </w:r>
      <w:r w:rsidRPr="00676B56">
        <w:rPr>
          <w:sz w:val="24"/>
          <w:lang w:val="pl-PL"/>
        </w:rPr>
        <w:t xml:space="preserve">w </w:t>
      </w:r>
      <w:r w:rsidR="00676B56">
        <w:rPr>
          <w:sz w:val="24"/>
          <w:lang w:val="pl-PL"/>
        </w:rPr>
        <w:t xml:space="preserve">dwa </w:t>
      </w:r>
      <w:r w:rsidRPr="00676B56">
        <w:rPr>
          <w:sz w:val="24"/>
          <w:lang w:val="pl-PL"/>
        </w:rPr>
        <w:t>filtry przeciw-zapachowe</w:t>
      </w:r>
      <w:r w:rsidR="00676B56" w:rsidRPr="00676B56">
        <w:rPr>
          <w:sz w:val="24"/>
          <w:lang w:val="pl-PL"/>
        </w:rPr>
        <w:t>.</w:t>
      </w:r>
      <w:r w:rsidR="00676B56">
        <w:rPr>
          <w:sz w:val="24"/>
          <w:lang w:val="pl-PL"/>
        </w:rPr>
        <w:t xml:space="preserve"> </w:t>
      </w:r>
      <w:r w:rsidR="00676B56" w:rsidRPr="00676B56">
        <w:rPr>
          <w:sz w:val="24"/>
          <w:lang w:val="pl-PL"/>
        </w:rPr>
        <w:t xml:space="preserve">Każda przepompownia musi być wyposażona </w:t>
      </w:r>
      <w:r w:rsidRPr="00676B56">
        <w:rPr>
          <w:sz w:val="24"/>
          <w:lang w:val="pl-PL"/>
        </w:rPr>
        <w:t>dodatkowe przyłącze płuczące</w:t>
      </w:r>
      <w:r w:rsidR="00676B56" w:rsidRPr="00676B56">
        <w:rPr>
          <w:sz w:val="24"/>
          <w:lang w:val="pl-PL"/>
        </w:rPr>
        <w:t xml:space="preserve"> oraz </w:t>
      </w:r>
      <w:r w:rsidRPr="00676B56">
        <w:rPr>
          <w:sz w:val="24"/>
          <w:lang w:val="pl-PL"/>
        </w:rPr>
        <w:t>przyłąc</w:t>
      </w:r>
      <w:r w:rsidR="00F20EFA">
        <w:rPr>
          <w:sz w:val="24"/>
          <w:lang w:val="pl-PL"/>
        </w:rPr>
        <w:t>ze do współpracy z urządzeniem do płukania powietrzem</w:t>
      </w:r>
      <w:r w:rsidR="00676B56" w:rsidRPr="00676B56">
        <w:rPr>
          <w:sz w:val="24"/>
          <w:lang w:val="pl-PL"/>
        </w:rPr>
        <w:t>.</w:t>
      </w:r>
      <w:r w:rsidRPr="00676B56">
        <w:rPr>
          <w:sz w:val="24"/>
          <w:lang w:val="pl-PL"/>
        </w:rPr>
        <w:t xml:space="preserve"> </w:t>
      </w:r>
    </w:p>
    <w:p w:rsidR="00676B56" w:rsidRDefault="00676B56" w:rsidP="003A7175">
      <w:pPr>
        <w:rPr>
          <w:sz w:val="24"/>
          <w:lang w:val="pl-PL"/>
        </w:rPr>
      </w:pPr>
      <w:r>
        <w:rPr>
          <w:sz w:val="24"/>
          <w:lang w:val="pl-PL"/>
        </w:rPr>
        <w:t>Wszystkie pompy należy wyposażyć w instalacje płuczące i mieszające ścieki w zbiornikach oraz instalacje natleniające.</w:t>
      </w:r>
    </w:p>
    <w:p w:rsidR="003A7175" w:rsidRPr="00676B56" w:rsidRDefault="003A7175" w:rsidP="003A7175">
      <w:pPr>
        <w:rPr>
          <w:sz w:val="24"/>
          <w:lang w:val="pl-PL"/>
        </w:rPr>
      </w:pPr>
    </w:p>
    <w:p w:rsidR="003A7175" w:rsidRPr="00676B56" w:rsidRDefault="00676B56" w:rsidP="003A7175">
      <w:pPr>
        <w:rPr>
          <w:sz w:val="24"/>
          <w:lang w:val="pl-PL"/>
        </w:rPr>
      </w:pPr>
      <w:r>
        <w:rPr>
          <w:sz w:val="24"/>
          <w:lang w:val="pl-PL"/>
        </w:rPr>
        <w:t>Zaprojektowano r</w:t>
      </w:r>
      <w:r w:rsidR="003A7175" w:rsidRPr="00676B56">
        <w:rPr>
          <w:sz w:val="24"/>
          <w:lang w:val="pl-PL"/>
        </w:rPr>
        <w:t xml:space="preserve">ozwiązywanie problemów z zagniwaniem ścieków: </w:t>
      </w:r>
    </w:p>
    <w:p w:rsidR="003A7175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Zaprojektowano wyposażenie każdej przepompowni w pompę</w:t>
      </w:r>
      <w:r w:rsid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zaopatrzoną</w:t>
      </w:r>
      <w:r w:rsid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 xml:space="preserve">w </w:t>
      </w:r>
      <w:r w:rsidR="00676B56">
        <w:rPr>
          <w:sz w:val="24"/>
          <w:lang w:val="pl-PL"/>
        </w:rPr>
        <w:t xml:space="preserve">instalacje napowietrzające i mieszające ścieki, </w:t>
      </w:r>
      <w:r w:rsidRPr="00676B56">
        <w:rPr>
          <w:sz w:val="24"/>
          <w:lang w:val="pl-PL"/>
        </w:rPr>
        <w:t>wentylację</w:t>
      </w:r>
      <w:r w:rsid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zaopatrzon</w:t>
      </w:r>
      <w:r w:rsidR="00676B56">
        <w:rPr>
          <w:sz w:val="24"/>
          <w:lang w:val="pl-PL"/>
        </w:rPr>
        <w:t>ą</w:t>
      </w:r>
      <w:r w:rsidRPr="00676B56">
        <w:rPr>
          <w:sz w:val="24"/>
          <w:lang w:val="pl-PL"/>
        </w:rPr>
        <w:t xml:space="preserve"> w </w:t>
      </w:r>
      <w:r w:rsidR="00ED7F79">
        <w:rPr>
          <w:sz w:val="24"/>
          <w:lang w:val="pl-PL"/>
        </w:rPr>
        <w:t xml:space="preserve">katalityczne </w:t>
      </w:r>
      <w:r w:rsidRPr="00676B56">
        <w:rPr>
          <w:sz w:val="24"/>
          <w:lang w:val="pl-PL"/>
        </w:rPr>
        <w:t xml:space="preserve">filtry przeciw </w:t>
      </w:r>
      <w:proofErr w:type="spellStart"/>
      <w:r w:rsidRPr="00676B56">
        <w:rPr>
          <w:sz w:val="24"/>
          <w:lang w:val="pl-PL"/>
        </w:rPr>
        <w:t>odorowe</w:t>
      </w:r>
      <w:proofErr w:type="spellEnd"/>
      <w:r w:rsidR="00676B56">
        <w:rPr>
          <w:sz w:val="24"/>
          <w:lang w:val="pl-PL"/>
        </w:rPr>
        <w:t xml:space="preserve">, zbiornik z </w:t>
      </w:r>
      <w:proofErr w:type="spellStart"/>
      <w:r w:rsidR="00676B56">
        <w:rPr>
          <w:sz w:val="24"/>
          <w:lang w:val="pl-PL"/>
        </w:rPr>
        <w:t>polimerobetonu</w:t>
      </w:r>
      <w:proofErr w:type="spellEnd"/>
      <w:r w:rsidR="00676B56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 xml:space="preserve"> </w:t>
      </w:r>
      <w:r w:rsidR="00676B56">
        <w:rPr>
          <w:sz w:val="24"/>
          <w:lang w:val="pl-PL"/>
        </w:rPr>
        <w:t xml:space="preserve">oraz </w:t>
      </w:r>
      <w:r w:rsidR="00ED7F79">
        <w:rPr>
          <w:sz w:val="24"/>
          <w:lang w:val="pl-PL"/>
        </w:rPr>
        <w:t>wyposażenie</w:t>
      </w:r>
      <w:r w:rsidR="00676B56">
        <w:rPr>
          <w:sz w:val="24"/>
          <w:lang w:val="pl-PL"/>
        </w:rPr>
        <w:t xml:space="preserve"> ze stali kwasoodpornej 1.4404.</w:t>
      </w:r>
    </w:p>
    <w:p w:rsidR="00ED7F79" w:rsidRDefault="00ED7F79" w:rsidP="00676B56">
      <w:pPr>
        <w:rPr>
          <w:sz w:val="24"/>
          <w:lang w:val="pl-PL"/>
        </w:rPr>
      </w:pPr>
    </w:p>
    <w:p w:rsidR="00884934" w:rsidRDefault="00676B56" w:rsidP="003A7175">
      <w:pPr>
        <w:rPr>
          <w:sz w:val="24"/>
          <w:lang w:val="pl-PL"/>
        </w:rPr>
      </w:pPr>
      <w:r>
        <w:rPr>
          <w:sz w:val="24"/>
          <w:lang w:val="pl-PL"/>
        </w:rPr>
        <w:t xml:space="preserve">Dodatkowo przepompownia P5 </w:t>
      </w:r>
      <w:r w:rsidRPr="00676B56">
        <w:rPr>
          <w:sz w:val="24"/>
          <w:lang w:val="pl-PL"/>
        </w:rPr>
        <w:t>2</w:t>
      </w:r>
      <w:r>
        <w:rPr>
          <w:sz w:val="24"/>
          <w:lang w:val="pl-PL"/>
        </w:rPr>
        <w:t xml:space="preserve"> została wyposażona </w:t>
      </w:r>
      <w:r w:rsidRPr="00676B56">
        <w:rPr>
          <w:sz w:val="24"/>
          <w:lang w:val="pl-PL"/>
        </w:rPr>
        <w:t xml:space="preserve">zespół sprężarkowy </w:t>
      </w:r>
      <w:r w:rsidR="00ED7F79">
        <w:rPr>
          <w:sz w:val="24"/>
          <w:lang w:val="pl-PL"/>
        </w:rPr>
        <w:t xml:space="preserve">płucząco napowietrzający. </w:t>
      </w:r>
    </w:p>
    <w:p w:rsidR="00ED7F79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Dłuższe  odcinki  kanalizacji  </w:t>
      </w:r>
      <w:r w:rsidR="00ED7F79">
        <w:rPr>
          <w:sz w:val="24"/>
          <w:lang w:val="pl-PL"/>
        </w:rPr>
        <w:t xml:space="preserve">ciśnieniowej </w:t>
      </w:r>
      <w:r w:rsidRPr="00676B56">
        <w:rPr>
          <w:sz w:val="24"/>
          <w:lang w:val="pl-PL"/>
        </w:rPr>
        <w:t>wydłużają</w:t>
      </w:r>
      <w:r w:rsidR="00ED7F79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znacznie  czasy  przebywania  zanieczyszczeń w  rurach,  co  powoduje,  że  rozpoczynają się procesy gnilne ścieków. Jeśli procesy gnilne się</w:t>
      </w:r>
      <w:r w:rsidR="00ED7F79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>rozpoczną</w:t>
      </w:r>
      <w:r w:rsidR="00ED7F79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 xml:space="preserve">to praktycznie nie ma możliwości ich cofnięcia.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W  związku  z  powyższym  zaprojektowano  wyposażenie  przepompowni  </w:t>
      </w:r>
      <w:r w:rsidR="00884934">
        <w:rPr>
          <w:sz w:val="24"/>
          <w:lang w:val="pl-PL"/>
        </w:rPr>
        <w:t xml:space="preserve">P5 </w:t>
      </w:r>
      <w:r w:rsidRPr="00676B56">
        <w:rPr>
          <w:sz w:val="24"/>
          <w:lang w:val="pl-PL"/>
        </w:rPr>
        <w:t xml:space="preserve">w  urządzenia  do płukania </w:t>
      </w:r>
      <w:r w:rsidR="00F20EFA">
        <w:rPr>
          <w:sz w:val="24"/>
          <w:lang w:val="pl-PL"/>
        </w:rPr>
        <w:t xml:space="preserve">powietrzem </w:t>
      </w:r>
      <w:r w:rsidRPr="00676B56">
        <w:rPr>
          <w:sz w:val="24"/>
          <w:lang w:val="pl-PL"/>
        </w:rPr>
        <w:t>rurociągów ciśnieniowych</w:t>
      </w:r>
      <w:r w:rsidR="00ED7F79">
        <w:rPr>
          <w:sz w:val="24"/>
          <w:lang w:val="pl-PL"/>
        </w:rPr>
        <w:t>.</w:t>
      </w:r>
      <w:r w:rsidRPr="00676B56">
        <w:rPr>
          <w:sz w:val="24"/>
          <w:lang w:val="pl-PL"/>
        </w:rPr>
        <w:t xml:space="preserve">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Powietrze  sprężone  wykorzystywane  jest  </w:t>
      </w:r>
      <w:r w:rsidR="00ED7F79">
        <w:rPr>
          <w:sz w:val="24"/>
          <w:lang w:val="pl-PL"/>
        </w:rPr>
        <w:t xml:space="preserve">do zapewnienia </w:t>
      </w:r>
      <w:r w:rsidRPr="00676B56">
        <w:rPr>
          <w:sz w:val="24"/>
          <w:lang w:val="pl-PL"/>
        </w:rPr>
        <w:t>konieczn</w:t>
      </w:r>
      <w:r w:rsidR="00ED7F79">
        <w:rPr>
          <w:sz w:val="24"/>
          <w:lang w:val="pl-PL"/>
        </w:rPr>
        <w:t xml:space="preserve">ej i </w:t>
      </w:r>
      <w:r w:rsidRPr="00676B56">
        <w:rPr>
          <w:sz w:val="24"/>
          <w:lang w:val="pl-PL"/>
        </w:rPr>
        <w:t>minimaln</w:t>
      </w:r>
      <w:r w:rsidR="00ED7F79">
        <w:rPr>
          <w:sz w:val="24"/>
          <w:lang w:val="pl-PL"/>
        </w:rPr>
        <w:t xml:space="preserve">ej </w:t>
      </w:r>
      <w:r w:rsidRPr="00676B56">
        <w:rPr>
          <w:sz w:val="24"/>
          <w:lang w:val="pl-PL"/>
        </w:rPr>
        <w:t>wymagan</w:t>
      </w:r>
      <w:r w:rsidR="00ED7F79">
        <w:rPr>
          <w:sz w:val="24"/>
          <w:lang w:val="pl-PL"/>
        </w:rPr>
        <w:t xml:space="preserve">ej </w:t>
      </w:r>
      <w:r w:rsidRPr="00676B56">
        <w:rPr>
          <w:sz w:val="24"/>
          <w:lang w:val="pl-PL"/>
        </w:rPr>
        <w:t>prędkość</w:t>
      </w:r>
      <w:r w:rsidR="00ED7F79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 xml:space="preserve">przepływu ścieków w rurociągu ciśnieniowym.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Zadanie</w:t>
      </w:r>
      <w:r w:rsidR="00ED7F79">
        <w:rPr>
          <w:sz w:val="24"/>
          <w:lang w:val="pl-PL"/>
        </w:rPr>
        <w:t xml:space="preserve"> instalacji </w:t>
      </w:r>
      <w:r w:rsidRPr="00676B56">
        <w:rPr>
          <w:sz w:val="24"/>
          <w:lang w:val="pl-PL"/>
        </w:rPr>
        <w:t xml:space="preserve">: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−  skrócenie czasu przebywania ścieków w rurze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−  zapewnia natlenienie ścieków,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−  eliminacja tworzenia sięH2S,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−  usuwanie złogów w rurach dzięki wysokiej prędkości przepływu.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Płukanie  zależne  od  zapotrzebowania  prowadzi  do  podwyższenia  skuteczności  działania instalacji</w:t>
      </w:r>
      <w:r w:rsidR="00884934">
        <w:rPr>
          <w:sz w:val="24"/>
          <w:lang w:val="pl-PL"/>
        </w:rPr>
        <w:t>, przyczynia się do zmniejszenia zużycia prądu  oraz</w:t>
      </w:r>
      <w:r w:rsidR="00ED7F79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 xml:space="preserve">do redukcji emisji nieprzyjemnych zapachów.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Załączenie urządzenia może być</w:t>
      </w:r>
      <w:r w:rsidR="00ED7F79">
        <w:rPr>
          <w:sz w:val="24"/>
          <w:lang w:val="pl-PL"/>
        </w:rPr>
        <w:t xml:space="preserve"> </w:t>
      </w:r>
      <w:r w:rsidRPr="00676B56">
        <w:rPr>
          <w:sz w:val="24"/>
          <w:lang w:val="pl-PL"/>
        </w:rPr>
        <w:t xml:space="preserve">zablokowane </w:t>
      </w:r>
      <w:r w:rsidR="00ED7F79">
        <w:rPr>
          <w:sz w:val="24"/>
          <w:lang w:val="pl-PL"/>
        </w:rPr>
        <w:t xml:space="preserve">np. </w:t>
      </w:r>
      <w:r w:rsidRPr="00676B56">
        <w:rPr>
          <w:sz w:val="24"/>
          <w:lang w:val="pl-PL"/>
        </w:rPr>
        <w:t>na okres weekendów</w:t>
      </w:r>
      <w:r w:rsidR="00ED7F79">
        <w:rPr>
          <w:sz w:val="24"/>
          <w:lang w:val="pl-PL"/>
        </w:rPr>
        <w:t xml:space="preserve"> co </w:t>
      </w:r>
      <w:r w:rsidRPr="00676B56">
        <w:rPr>
          <w:sz w:val="24"/>
          <w:lang w:val="pl-PL"/>
        </w:rPr>
        <w:t xml:space="preserve">  pozwala na wykluczenie obciążenia </w:t>
      </w:r>
      <w:r w:rsidR="00ED7F79">
        <w:rPr>
          <w:sz w:val="24"/>
          <w:lang w:val="pl-PL"/>
        </w:rPr>
        <w:t xml:space="preserve">ew. </w:t>
      </w:r>
      <w:r w:rsidRPr="00676B56">
        <w:rPr>
          <w:sz w:val="24"/>
          <w:lang w:val="pl-PL"/>
        </w:rPr>
        <w:t xml:space="preserve">hałasem powodowanym przez sprężarki. </w:t>
      </w:r>
    </w:p>
    <w:p w:rsidR="00ED7F79" w:rsidRDefault="00ED7F79" w:rsidP="003A7175">
      <w:pPr>
        <w:rPr>
          <w:sz w:val="24"/>
          <w:lang w:val="pl-PL"/>
        </w:rPr>
      </w:pPr>
    </w:p>
    <w:p w:rsidR="00ED7F79" w:rsidRDefault="00ED7F79" w:rsidP="003A7175">
      <w:pPr>
        <w:rPr>
          <w:sz w:val="24"/>
          <w:lang w:val="pl-PL"/>
        </w:rPr>
      </w:pPr>
    </w:p>
    <w:p w:rsidR="00ED7F79" w:rsidRDefault="00ED7F79" w:rsidP="003A7175">
      <w:pPr>
        <w:rPr>
          <w:sz w:val="24"/>
          <w:lang w:val="pl-PL"/>
        </w:rPr>
      </w:pPr>
    </w:p>
    <w:p w:rsidR="00ED7F79" w:rsidRDefault="00ED7F79" w:rsidP="003A7175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Każda przepompownia </w:t>
      </w:r>
      <w:r w:rsidR="00884934">
        <w:rPr>
          <w:sz w:val="24"/>
          <w:lang w:val="pl-PL"/>
        </w:rPr>
        <w:t xml:space="preserve">, ze względu na możliwość przemieszczania instalacji płukania </w:t>
      </w:r>
      <w:r>
        <w:rPr>
          <w:sz w:val="24"/>
          <w:lang w:val="pl-PL"/>
        </w:rPr>
        <w:t>musi być wyposażona</w:t>
      </w:r>
      <w:r w:rsidR="00884934">
        <w:rPr>
          <w:sz w:val="24"/>
          <w:lang w:val="pl-PL"/>
        </w:rPr>
        <w:t>:</w:t>
      </w:r>
      <w:r>
        <w:rPr>
          <w:sz w:val="24"/>
          <w:lang w:val="pl-PL"/>
        </w:rPr>
        <w:t xml:space="preserve">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- przyłącze do podłączania urządzenia</w:t>
      </w:r>
      <w:r w:rsidR="00ED7F79">
        <w:rPr>
          <w:sz w:val="24"/>
          <w:lang w:val="pl-PL"/>
        </w:rPr>
        <w:t xml:space="preserve"> płuczącego</w:t>
      </w:r>
      <w:r w:rsidRPr="00676B56">
        <w:rPr>
          <w:sz w:val="24"/>
          <w:lang w:val="pl-PL"/>
        </w:rPr>
        <w:t xml:space="preserve"> 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- aplikacj</w:t>
      </w:r>
      <w:r w:rsidR="00884934">
        <w:rPr>
          <w:sz w:val="24"/>
          <w:lang w:val="pl-PL"/>
        </w:rPr>
        <w:t>ę</w:t>
      </w:r>
      <w:r w:rsidRPr="00676B56">
        <w:rPr>
          <w:sz w:val="24"/>
          <w:lang w:val="pl-PL"/>
        </w:rPr>
        <w:t xml:space="preserve"> w sterowaniu przepompownią</w:t>
      </w:r>
    </w:p>
    <w:p w:rsidR="003A7175" w:rsidRPr="00676B56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- wyprowadzenie / pobranie sygnałów o pracy przepompowni / urządzenia  </w:t>
      </w:r>
    </w:p>
    <w:p w:rsidR="00884934" w:rsidRDefault="003A7175" w:rsidP="003A7175">
      <w:pPr>
        <w:rPr>
          <w:sz w:val="24"/>
          <w:lang w:val="pl-PL"/>
        </w:rPr>
      </w:pPr>
      <w:r w:rsidRPr="00676B56">
        <w:rPr>
          <w:sz w:val="24"/>
          <w:lang w:val="pl-PL"/>
        </w:rPr>
        <w:t>- ułożenie przewodów zasilająco sterujących w osłonie AROT</w:t>
      </w:r>
      <w:r w:rsidR="00884934">
        <w:rPr>
          <w:sz w:val="24"/>
          <w:lang w:val="pl-PL"/>
        </w:rPr>
        <w:t xml:space="preserve"> </w:t>
      </w:r>
    </w:p>
    <w:p w:rsidR="003A7175" w:rsidRDefault="00884934" w:rsidP="003A7175">
      <w:pPr>
        <w:rPr>
          <w:sz w:val="24"/>
          <w:lang w:val="pl-PL"/>
        </w:rPr>
      </w:pPr>
      <w:r>
        <w:rPr>
          <w:sz w:val="24"/>
          <w:lang w:val="pl-PL"/>
        </w:rPr>
        <w:t xml:space="preserve">- w rury osłonowe </w:t>
      </w:r>
      <w:r w:rsidR="00ED7F79">
        <w:rPr>
          <w:sz w:val="24"/>
          <w:lang w:val="pl-PL"/>
        </w:rPr>
        <w:t xml:space="preserve">dla </w:t>
      </w:r>
      <w:r w:rsidR="003A7175" w:rsidRPr="00676B56">
        <w:rPr>
          <w:sz w:val="24"/>
          <w:lang w:val="pl-PL"/>
        </w:rPr>
        <w:t>przewodu ciśnieniowego</w:t>
      </w:r>
      <w:r>
        <w:rPr>
          <w:sz w:val="24"/>
          <w:lang w:val="pl-PL"/>
        </w:rPr>
        <w:t xml:space="preserve"> powietrza</w:t>
      </w:r>
      <w:r w:rsidR="00ED7F79">
        <w:rPr>
          <w:sz w:val="24"/>
          <w:lang w:val="pl-PL"/>
        </w:rPr>
        <w:t xml:space="preserve">. </w:t>
      </w:r>
      <w:r w:rsidR="003A7175" w:rsidRPr="00676B56">
        <w:rPr>
          <w:sz w:val="24"/>
          <w:lang w:val="pl-PL"/>
        </w:rPr>
        <w:t xml:space="preserve"> </w:t>
      </w:r>
    </w:p>
    <w:p w:rsidR="00ED7F79" w:rsidRPr="00676B56" w:rsidRDefault="00ED7F79" w:rsidP="003A7175">
      <w:pPr>
        <w:rPr>
          <w:sz w:val="24"/>
          <w:lang w:val="pl-PL"/>
        </w:rPr>
      </w:pPr>
    </w:p>
    <w:p w:rsidR="00ED7F79" w:rsidRDefault="00ED7F79" w:rsidP="00ED7F79">
      <w:pPr>
        <w:rPr>
          <w:sz w:val="24"/>
          <w:lang w:val="pl-PL"/>
        </w:rPr>
      </w:pPr>
      <w:r>
        <w:rPr>
          <w:sz w:val="24"/>
          <w:lang w:val="pl-PL"/>
        </w:rPr>
        <w:t>Istotnym elementem technologicznym jest współpraca sterownia wszystkich przepompowni oraz układu monitoringu.</w:t>
      </w:r>
      <w:r w:rsidR="00884934">
        <w:rPr>
          <w:sz w:val="24"/>
          <w:lang w:val="pl-PL"/>
        </w:rPr>
        <w:t xml:space="preserve"> </w:t>
      </w:r>
      <w:r w:rsidRPr="00ED7F79">
        <w:rPr>
          <w:sz w:val="24"/>
          <w:lang w:val="pl-PL"/>
        </w:rPr>
        <w:t>Współprac</w:t>
      </w:r>
      <w:r w:rsidR="00884934">
        <w:rPr>
          <w:sz w:val="24"/>
          <w:lang w:val="pl-PL"/>
        </w:rPr>
        <w:t>a</w:t>
      </w:r>
      <w:r w:rsidRPr="00ED7F79">
        <w:rPr>
          <w:sz w:val="24"/>
          <w:lang w:val="pl-PL"/>
        </w:rPr>
        <w:t xml:space="preserve">  z  hierarchicznym  systemem  zarządzania  siecią pompowni  – wzajemnego  blokowania  się pompowni  współpracujących  w  ramach  jednego rurociągu przesyłowego.</w:t>
      </w:r>
    </w:p>
    <w:p w:rsidR="00ED7F79" w:rsidRDefault="00ED7F79" w:rsidP="00ED7F79">
      <w:pPr>
        <w:rPr>
          <w:sz w:val="24"/>
          <w:lang w:val="pl-PL"/>
        </w:rPr>
      </w:pPr>
      <w:r w:rsidRPr="00ED7F79">
        <w:rPr>
          <w:sz w:val="24"/>
          <w:lang w:val="pl-PL"/>
        </w:rPr>
        <w:t>Współpraca  z  układami  przedmuchiwania  rurociągów  sprężonym  powietrzem  w  zakresie sterowania i zbierania informacji o stanie urządzenia do przedmuchiwania rurociągów</w:t>
      </w:r>
      <w:r w:rsidR="00F20EFA">
        <w:rPr>
          <w:sz w:val="24"/>
          <w:lang w:val="pl-PL"/>
        </w:rPr>
        <w:t>.</w:t>
      </w:r>
    </w:p>
    <w:p w:rsidR="00256050" w:rsidRDefault="00256050" w:rsidP="00676B56">
      <w:pPr>
        <w:rPr>
          <w:sz w:val="24"/>
          <w:lang w:val="pl-PL"/>
        </w:rPr>
      </w:pPr>
    </w:p>
    <w:p w:rsidR="00ED7F79" w:rsidRDefault="00884934" w:rsidP="00676B56">
      <w:pPr>
        <w:rPr>
          <w:sz w:val="24"/>
          <w:lang w:val="pl-PL"/>
        </w:rPr>
      </w:pPr>
      <w:r>
        <w:rPr>
          <w:sz w:val="24"/>
          <w:lang w:val="pl-PL"/>
        </w:rPr>
        <w:t xml:space="preserve">Uwaga ze względu na warunki możliwej pracy i zagrożenie Zamawiający wymaga </w:t>
      </w:r>
    </w:p>
    <w:p w:rsidR="00884934" w:rsidRDefault="00884934" w:rsidP="00676B56">
      <w:pPr>
        <w:rPr>
          <w:sz w:val="24"/>
          <w:lang w:val="pl-PL"/>
        </w:rPr>
      </w:pPr>
      <w:r>
        <w:rPr>
          <w:sz w:val="24"/>
          <w:lang w:val="pl-PL"/>
        </w:rPr>
        <w:t>dostawy wyposażenia i sprzętu BHP dla serwisu zgodnie z opisem zawartym w dokumentacji projektowej.</w:t>
      </w:r>
    </w:p>
    <w:p w:rsidR="00884934" w:rsidRDefault="00884934" w:rsidP="00676B56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676B56" w:rsidRPr="00676B56" w:rsidRDefault="00676B56" w:rsidP="00676B56">
      <w:pPr>
        <w:rPr>
          <w:sz w:val="24"/>
          <w:lang w:val="pl-PL"/>
        </w:rPr>
      </w:pPr>
      <w:r w:rsidRPr="00676B56">
        <w:rPr>
          <w:sz w:val="24"/>
          <w:lang w:val="pl-PL"/>
        </w:rPr>
        <w:t xml:space="preserve"> </w:t>
      </w:r>
    </w:p>
    <w:p w:rsidR="00676B56" w:rsidRPr="00676B56" w:rsidRDefault="00676B56" w:rsidP="003A7175">
      <w:pPr>
        <w:rPr>
          <w:sz w:val="24"/>
        </w:rPr>
      </w:pPr>
    </w:p>
    <w:sectPr w:rsidR="00676B56" w:rsidRPr="00676B56" w:rsidSect="00CE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75"/>
    <w:rsid w:val="000226C9"/>
    <w:rsid w:val="000B2C50"/>
    <w:rsid w:val="002071E4"/>
    <w:rsid w:val="00256050"/>
    <w:rsid w:val="002D32F5"/>
    <w:rsid w:val="00334B07"/>
    <w:rsid w:val="003A7175"/>
    <w:rsid w:val="00473671"/>
    <w:rsid w:val="00676B56"/>
    <w:rsid w:val="007B00AF"/>
    <w:rsid w:val="00884934"/>
    <w:rsid w:val="00CE2D36"/>
    <w:rsid w:val="00DE0E25"/>
    <w:rsid w:val="00E47AAB"/>
    <w:rsid w:val="00E6648D"/>
    <w:rsid w:val="00ED7F79"/>
    <w:rsid w:val="00F02A64"/>
    <w:rsid w:val="00F2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F"/>
    <w:pPr>
      <w:spacing w:after="0" w:line="240" w:lineRule="auto"/>
    </w:pPr>
    <w:rPr>
      <w:rFonts w:ascii="Arial" w:hAnsi="Arial"/>
      <w:sz w:val="20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qFormat/>
    <w:rsid w:val="007B00A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eastAsia="Times New Roman" w:cs="Arial"/>
      <w:b/>
      <w:bCs/>
      <w:i/>
      <w:i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7B00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 New Roman" w:cs="Arial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0AF"/>
    <w:rPr>
      <w:rFonts w:ascii="Arial" w:eastAsia="Times New Roman" w:hAnsi="Arial" w:cs="Arial"/>
      <w:b/>
      <w:bCs/>
      <w:sz w:val="28"/>
      <w:szCs w:val="28"/>
      <w:lang w:val="pl-PL" w:eastAsia="pl-PL"/>
    </w:rPr>
  </w:style>
  <w:style w:type="character" w:styleId="Pogrubienie">
    <w:name w:val="Strong"/>
    <w:uiPriority w:val="22"/>
    <w:qFormat/>
    <w:rsid w:val="007B00AF"/>
    <w:rPr>
      <w:b/>
      <w:bCs/>
    </w:rPr>
  </w:style>
  <w:style w:type="paragraph" w:styleId="Bezodstpw">
    <w:name w:val="No Spacing"/>
    <w:uiPriority w:val="1"/>
    <w:qFormat/>
    <w:rsid w:val="007B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B00AF"/>
    <w:rPr>
      <w:rFonts w:ascii="Arial" w:eastAsia="Times New Roman" w:hAnsi="Arial" w:cs="Arial"/>
      <w:b/>
      <w:bCs/>
      <w:i/>
      <w:iCs/>
      <w:kern w:val="32"/>
      <w:sz w:val="32"/>
      <w:szCs w:val="32"/>
      <w:lang w:val="pl-PL" w:eastAsia="pl-PL"/>
    </w:rPr>
  </w:style>
  <w:style w:type="paragraph" w:styleId="Akapitzlist">
    <w:name w:val="List Paragraph"/>
    <w:basedOn w:val="Normalny"/>
    <w:uiPriority w:val="34"/>
    <w:qFormat/>
    <w:rsid w:val="007B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2017-08-08T12:15:00Z</dcterms:created>
  <dcterms:modified xsi:type="dcterms:W3CDTF">2017-08-08T12:20:00Z</dcterms:modified>
</cp:coreProperties>
</file>