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D3D" w:rsidRPr="00C04D3D" w:rsidRDefault="00C04D3D" w:rsidP="00C04D3D">
      <w:pPr>
        <w:pStyle w:val="NormalnyWeb"/>
        <w:spacing w:after="0"/>
        <w:jc w:val="center"/>
        <w:rPr>
          <w:b/>
        </w:rPr>
      </w:pPr>
      <w:r w:rsidRPr="00C04D3D">
        <w:rPr>
          <w:b/>
        </w:rPr>
        <w:t>KLAUZULA INFORMACYJNA                                                                                                            o przetwarzaniu danych osobowych                                                                                        kandydatów na ławników sądowych</w:t>
      </w:r>
    </w:p>
    <w:p w:rsidR="00C04D3D" w:rsidRDefault="00C04D3D" w:rsidP="00C04D3D">
      <w:pPr>
        <w:pStyle w:val="NormalnyWeb"/>
        <w:spacing w:after="0" w:line="276" w:lineRule="auto"/>
      </w:pPr>
      <w:r>
        <w:t>Na podstawie art. 13 Rozporządzenia Parlamentu Europejskiego i Rady (UE) 2016/679 z dnia 27 kwietnia 2016r. (Dz. Urz. UE L 2016, nr 116 nr 119 poz. 1) w sprawie ochrony osób fizycznych w związku z przetwarzaniem danych osobowych i w sprawie swobodnego przepływu takich danych oraz uchylenia dyrektywy 95/46/WE (ogólne rozporządzenie o ochronie danych) uprzejmie informuję:</w:t>
      </w:r>
    </w:p>
    <w:p w:rsidR="00C04D3D" w:rsidRDefault="00C04D3D" w:rsidP="00C04D3D">
      <w:pPr>
        <w:pStyle w:val="NormalnyWeb"/>
        <w:numPr>
          <w:ilvl w:val="0"/>
          <w:numId w:val="1"/>
        </w:numPr>
        <w:spacing w:after="0" w:line="276" w:lineRule="auto"/>
      </w:pPr>
      <w:r>
        <w:t xml:space="preserve">Administratorem Pani/Pana danych osobowych jest </w:t>
      </w:r>
      <w:r w:rsidR="00E530D3" w:rsidRPr="00E530D3">
        <w:rPr>
          <w:rStyle w:val="xfont"/>
          <w:color w:val="2D2D2D"/>
          <w:shd w:val="clear" w:color="auto" w:fill="FFFFFF"/>
        </w:rPr>
        <w:t>Wójt Gminy Krzęcin, ul. Tylna 7, 73 - 231 Krzęcin</w:t>
      </w:r>
      <w:r w:rsidRPr="00E530D3">
        <w:rPr>
          <w:b/>
          <w:bCs/>
        </w:rPr>
        <w:t>.</w:t>
      </w:r>
    </w:p>
    <w:p w:rsidR="00C04D3D" w:rsidRDefault="00C04D3D" w:rsidP="00C04D3D">
      <w:pPr>
        <w:pStyle w:val="NormalnyWeb"/>
        <w:numPr>
          <w:ilvl w:val="0"/>
          <w:numId w:val="1"/>
        </w:numPr>
        <w:spacing w:after="0" w:line="276" w:lineRule="auto"/>
      </w:pPr>
      <w:r>
        <w:t xml:space="preserve">Administrator danych osobowych powołał Inspektora ochrony danych osobowych </w:t>
      </w:r>
      <w:r w:rsidR="00E530D3">
        <w:t xml:space="preserve">(Krzysztofa </w:t>
      </w:r>
      <w:proofErr w:type="spellStart"/>
      <w:r w:rsidR="00E530D3">
        <w:t>Pukaczewskiego</w:t>
      </w:r>
      <w:proofErr w:type="spellEnd"/>
      <w:r w:rsidR="00E530D3">
        <w:t>)</w:t>
      </w:r>
      <w:r>
        <w:t xml:space="preserve">, z którym można się kontaktować za pośrednictwem adresu e-mail: </w:t>
      </w:r>
      <w:hyperlink r:id="rId6" w:history="1">
        <w:r w:rsidR="00E530D3" w:rsidRPr="00AA595C">
          <w:rPr>
            <w:rStyle w:val="Hipercze"/>
          </w:rPr>
          <w:t>pukaczewski@hotmail.com</w:t>
        </w:r>
      </w:hyperlink>
    </w:p>
    <w:p w:rsidR="00E530D3" w:rsidRDefault="00E530D3" w:rsidP="00E530D3">
      <w:pPr>
        <w:pStyle w:val="NormalnyWeb"/>
        <w:numPr>
          <w:ilvl w:val="0"/>
          <w:numId w:val="1"/>
        </w:numPr>
        <w:spacing w:after="0" w:line="276" w:lineRule="auto"/>
      </w:pPr>
      <w:r>
        <w:t xml:space="preserve">Administrator </w:t>
      </w:r>
      <w:r w:rsidR="00C04D3D">
        <w:t>będzie przetwarzać Pani/Pana dane osobowe w oparciu o art. 6 ust. 1 lit. a i c oraz art. 9 ust. 2 lit. g i art. 10 ogólnego rozporządzenia.</w:t>
      </w:r>
    </w:p>
    <w:p w:rsidR="00C04D3D" w:rsidRDefault="00C04D3D" w:rsidP="00E530D3">
      <w:pPr>
        <w:pStyle w:val="NormalnyWeb"/>
        <w:numPr>
          <w:ilvl w:val="0"/>
          <w:numId w:val="1"/>
        </w:numPr>
        <w:spacing w:after="0" w:line="276" w:lineRule="auto"/>
      </w:pPr>
      <w:r>
        <w:t>Pani/Pana dane będą przetwarzane w celu wyboru kandydatów na ławników sądowych.</w:t>
      </w:r>
    </w:p>
    <w:p w:rsidR="00C04D3D" w:rsidRDefault="00C04D3D" w:rsidP="00C04D3D">
      <w:pPr>
        <w:pStyle w:val="NormalnyWeb"/>
        <w:numPr>
          <w:ilvl w:val="0"/>
          <w:numId w:val="1"/>
        </w:numPr>
        <w:spacing w:after="0" w:line="276" w:lineRule="auto"/>
      </w:pPr>
      <w:r>
        <w:t xml:space="preserve">Odbiorcami Pani/Pana danych osobowych będą wyłącznie podmioty uprawnione do uzyskania danych osobowych na podstawie przepisów prawa, tj. Policja, sądy oraz Radni Rady </w:t>
      </w:r>
      <w:r w:rsidR="00E530D3">
        <w:t>Gminy w Krzęcinie</w:t>
      </w:r>
      <w:bookmarkStart w:id="0" w:name="_GoBack"/>
      <w:bookmarkEnd w:id="0"/>
      <w:r>
        <w:t>.</w:t>
      </w:r>
    </w:p>
    <w:p w:rsidR="00C04D3D" w:rsidRDefault="00C04D3D" w:rsidP="00C04D3D">
      <w:pPr>
        <w:pStyle w:val="NormalnyWeb"/>
        <w:numPr>
          <w:ilvl w:val="0"/>
          <w:numId w:val="1"/>
        </w:numPr>
        <w:spacing w:after="0" w:line="276" w:lineRule="auto"/>
      </w:pPr>
      <w:r>
        <w:t>Pani/Pana dane osobowe nie będą przekazywane do państwa trzeciego oraz organizacji międzynarodowej.</w:t>
      </w:r>
    </w:p>
    <w:p w:rsidR="00C04D3D" w:rsidRDefault="00C04D3D" w:rsidP="00C04D3D">
      <w:pPr>
        <w:pStyle w:val="NormalnyWeb"/>
        <w:numPr>
          <w:ilvl w:val="0"/>
          <w:numId w:val="1"/>
        </w:numPr>
        <w:spacing w:after="0" w:line="276" w:lineRule="auto"/>
      </w:pPr>
      <w:r>
        <w:t>Pani/Pana dane osobowe przechowywane będą przez okres niezbędny do realizacji celu wskazanego w pkt. 3, a po tym czasie przez okres oraz w zakresie wymaganym przez przepisy prawa.</w:t>
      </w:r>
    </w:p>
    <w:p w:rsidR="00C04D3D" w:rsidRDefault="00C04D3D" w:rsidP="00C04D3D">
      <w:pPr>
        <w:pStyle w:val="NormalnyWeb"/>
        <w:numPr>
          <w:ilvl w:val="0"/>
          <w:numId w:val="1"/>
        </w:numPr>
        <w:spacing w:after="0" w:line="276" w:lineRule="auto"/>
      </w:pPr>
      <w:r>
        <w:t>W związku z przetwarzaniem danych osobowych posiada Pani/Pan prawo do: dostępu do treści swoich danych, ich sprostowania, usunięcia lub ograniczenia przetwarzania, wniesienia sprzeciwu wobec przetwarzania, przenoszenia danych. W przypadku, w którym przetwarzanie danych odbywa się na podstawie wyrażonej zgody, przysługuje Pani/Panu prawo do jej cofnięcia, w dowolnym momencie, w formie w jakiej została ona wyrażona.</w:t>
      </w:r>
    </w:p>
    <w:p w:rsidR="00C04D3D" w:rsidRDefault="00C04D3D" w:rsidP="00C04D3D">
      <w:pPr>
        <w:pStyle w:val="NormalnyWeb"/>
        <w:numPr>
          <w:ilvl w:val="0"/>
          <w:numId w:val="1"/>
        </w:numPr>
        <w:spacing w:after="0" w:line="276" w:lineRule="auto"/>
      </w:pPr>
      <w:r>
        <w:t>Ma Pani/Pan prawo do wniesienia skargi do organu nadzorczego – Prezesa Urzędu Ochrony Danych Osobowych, gdy uzna Pani/Pan iż przetwarzanie danych osobowych narusza przepisy o ochronie danych osobowych.</w:t>
      </w:r>
    </w:p>
    <w:p w:rsidR="00C04D3D" w:rsidRDefault="00C04D3D" w:rsidP="00C04D3D">
      <w:pPr>
        <w:pStyle w:val="NormalnyWeb"/>
        <w:numPr>
          <w:ilvl w:val="0"/>
          <w:numId w:val="1"/>
        </w:numPr>
        <w:spacing w:after="0" w:line="276" w:lineRule="auto"/>
      </w:pPr>
      <w:r>
        <w:t>Podanie przez Panią/Pana danych osobowych w zakresie wymaganym ustawodawstwem jest obligatoryjne a konsekwencją niepodania danych osobowych będzie brak możliwości rozpoczęcia wypełniania obowiązku prawnego ciążącego na Administratorze danych.</w:t>
      </w:r>
    </w:p>
    <w:p w:rsidR="00C04D3D" w:rsidRDefault="00C04D3D" w:rsidP="00C04D3D">
      <w:pPr>
        <w:pStyle w:val="NormalnyWeb"/>
        <w:numPr>
          <w:ilvl w:val="0"/>
          <w:numId w:val="1"/>
        </w:numPr>
        <w:spacing w:after="0" w:line="276" w:lineRule="auto"/>
      </w:pPr>
      <w:r>
        <w:t>Pani/Pana dane osobowe nie będą przetwarzane w sposób zautomatyzowany, w tym również w formie profilowania.</w:t>
      </w:r>
    </w:p>
    <w:p w:rsidR="00C04D3D" w:rsidRDefault="00C04D3D" w:rsidP="00C04D3D">
      <w:pPr>
        <w:jc w:val="right"/>
      </w:pPr>
    </w:p>
    <w:p w:rsidR="00C04D3D" w:rsidRDefault="00C04D3D" w:rsidP="00C04D3D">
      <w:pPr>
        <w:spacing w:line="240" w:lineRule="auto"/>
        <w:jc w:val="right"/>
        <w:rPr>
          <w:sz w:val="24"/>
          <w:szCs w:val="24"/>
        </w:rPr>
      </w:pPr>
      <w:r w:rsidRPr="00C04D3D">
        <w:rPr>
          <w:sz w:val="24"/>
          <w:szCs w:val="24"/>
        </w:rPr>
        <w:t>.....................................................................</w:t>
      </w:r>
    </w:p>
    <w:p w:rsidR="00C04D3D" w:rsidRPr="00C04D3D" w:rsidRDefault="00C04D3D" w:rsidP="00C04D3D">
      <w:pPr>
        <w:spacing w:line="240" w:lineRule="auto"/>
        <w:jc w:val="center"/>
        <w:rPr>
          <w:sz w:val="24"/>
          <w:szCs w:val="24"/>
          <w:vertAlign w:val="superscript"/>
        </w:rPr>
      </w:pPr>
      <w:r w:rsidRPr="00C04D3D">
        <w:rPr>
          <w:sz w:val="24"/>
          <w:szCs w:val="24"/>
          <w:vertAlign w:val="superscript"/>
        </w:rPr>
        <w:t xml:space="preserve"> </w:t>
      </w:r>
      <w:r w:rsidR="00023324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</w:t>
      </w:r>
      <w:r w:rsidRPr="00C04D3D">
        <w:rPr>
          <w:sz w:val="24"/>
          <w:szCs w:val="24"/>
          <w:vertAlign w:val="superscript"/>
        </w:rPr>
        <w:t xml:space="preserve">  (podpis)</w:t>
      </w:r>
    </w:p>
    <w:sectPr w:rsidR="00C04D3D" w:rsidRPr="00C04D3D" w:rsidSect="00C04D3D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5278C"/>
    <w:multiLevelType w:val="multilevel"/>
    <w:tmpl w:val="B162A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04D3D"/>
    <w:rsid w:val="00023324"/>
    <w:rsid w:val="0002725B"/>
    <w:rsid w:val="0018757E"/>
    <w:rsid w:val="00715E9D"/>
    <w:rsid w:val="0083794B"/>
    <w:rsid w:val="00B80EC1"/>
    <w:rsid w:val="00C04D3D"/>
    <w:rsid w:val="00E53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9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04D3D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C04D3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font">
    <w:name w:val="x_font"/>
    <w:basedOn w:val="Domylnaczcionkaakapitu"/>
    <w:rsid w:val="00E530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04D3D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C04D3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font">
    <w:name w:val="x_font"/>
    <w:basedOn w:val="Domylnaczcionkaakapitu"/>
    <w:rsid w:val="00E530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0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ukaczewski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6F674-D9D2-4B42-8E88-41E8516C2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USC1</dc:creator>
  <cp:lastModifiedBy>RADA-GMINY-K</cp:lastModifiedBy>
  <cp:revision>3</cp:revision>
  <dcterms:created xsi:type="dcterms:W3CDTF">2019-06-14T05:42:00Z</dcterms:created>
  <dcterms:modified xsi:type="dcterms:W3CDTF">2019-06-14T05:43:00Z</dcterms:modified>
</cp:coreProperties>
</file>